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4970" w14:textId="77777777" w:rsidR="001976D7" w:rsidRPr="00A102ED" w:rsidRDefault="001976D7" w:rsidP="001976D7">
      <w:pPr>
        <w:rPr>
          <w:rFonts w:ascii="Calibri" w:hAnsi="Calibri" w:cs="Calibri"/>
        </w:rPr>
      </w:pPr>
    </w:p>
    <w:p w14:paraId="4EE73790" w14:textId="77777777" w:rsidR="001976D7" w:rsidRPr="00A102ED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2828ACC9" w14:textId="77777777" w:rsidR="001976D7" w:rsidRPr="00A102ED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3B796713" w14:textId="77777777" w:rsidR="001976D7" w:rsidRPr="00A102ED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35981330" w14:textId="77777777" w:rsidR="00C75B36" w:rsidRPr="00A102ED" w:rsidRDefault="001976D7" w:rsidP="001976D7">
      <w:pPr>
        <w:tabs>
          <w:tab w:val="left" w:pos="709"/>
        </w:tabs>
        <w:jc w:val="center"/>
        <w:rPr>
          <w:rFonts w:ascii="Calibri" w:eastAsia="Times New Roman" w:hAnsi="Calibri" w:cs="Calibri"/>
          <w:bCs/>
          <w:caps/>
          <w:u w:val="single"/>
          <w:lang w:eastAsia="es-ES"/>
        </w:rPr>
      </w:pPr>
      <w:r w:rsidRPr="00A102ED">
        <w:rPr>
          <w:rFonts w:ascii="Calibri" w:eastAsia="Times New Roman" w:hAnsi="Calibri" w:cs="Calibri"/>
          <w:bCs/>
          <w:u w:val="single"/>
          <w:lang w:eastAsia="es-ES"/>
        </w:rPr>
        <w:t>PROGRAMA DE REHABILITACIÓN ENERGÉTICA EN EDIFICIOS EXISTENTES</w:t>
      </w:r>
      <w:r w:rsidR="009525CE" w:rsidRPr="00A102ED">
        <w:rPr>
          <w:rFonts w:ascii="Calibri" w:eastAsia="Times New Roman" w:hAnsi="Calibri" w:cs="Calibri"/>
          <w:bCs/>
          <w:caps/>
          <w:u w:val="single"/>
          <w:lang w:eastAsia="es-ES"/>
        </w:rPr>
        <w:t xml:space="preserve"> en municipios de reto </w:t>
      </w:r>
    </w:p>
    <w:p w14:paraId="174B5C1E" w14:textId="2624F49A" w:rsidR="001976D7" w:rsidRPr="00A102ED" w:rsidRDefault="009525CE" w:rsidP="001976D7">
      <w:pPr>
        <w:tabs>
          <w:tab w:val="left" w:pos="709"/>
        </w:tabs>
        <w:jc w:val="center"/>
        <w:rPr>
          <w:rFonts w:ascii="Calibri" w:eastAsia="Times New Roman" w:hAnsi="Calibri" w:cs="Calibri"/>
          <w:bCs/>
          <w:u w:val="single"/>
          <w:lang w:eastAsia="es-ES"/>
        </w:rPr>
      </w:pPr>
      <w:r w:rsidRPr="00A102ED">
        <w:rPr>
          <w:rFonts w:ascii="Calibri" w:eastAsia="Times New Roman" w:hAnsi="Calibri" w:cs="Calibri"/>
          <w:bCs/>
          <w:caps/>
          <w:u w:val="single"/>
          <w:lang w:eastAsia="es-ES"/>
        </w:rPr>
        <w:t>demográfico</w:t>
      </w:r>
      <w:r w:rsidR="001976D7" w:rsidRPr="00A102ED">
        <w:rPr>
          <w:rFonts w:ascii="Calibri" w:eastAsia="Times New Roman" w:hAnsi="Calibri" w:cs="Calibri"/>
          <w:bCs/>
          <w:u w:val="single"/>
          <w:lang w:eastAsia="es-ES"/>
        </w:rPr>
        <w:t xml:space="preserve"> (PREE 5000)</w:t>
      </w:r>
    </w:p>
    <w:tbl>
      <w:tblPr>
        <w:tblpPr w:leftFromText="141" w:rightFromText="141" w:vertAnchor="page" w:horzAnchor="margin" w:tblpXSpec="center" w:tblpY="2906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32"/>
      </w:tblGrid>
      <w:tr w:rsidR="001976D7" w:rsidRPr="00A102ED" w14:paraId="5B417655" w14:textId="77777777" w:rsidTr="00C75B36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28E108C6" w14:textId="77777777" w:rsidR="00C75B36" w:rsidRPr="00C75B36" w:rsidRDefault="00C75B36" w:rsidP="00C75B36">
            <w:pPr>
              <w:tabs>
                <w:tab w:val="left" w:pos="303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C75B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DECLARACIÓN RESPONSABLE DE LAS COMUNIDADES DE PROPIETARIOS SUJETAS A LA LEY 49/1960, DE 21 DE JULIO, DE PROPIEDAD HORIZONTAL</w:t>
            </w:r>
          </w:p>
          <w:p w14:paraId="0FE8EE86" w14:textId="5C1A6E4B" w:rsidR="001976D7" w:rsidRPr="00A102ED" w:rsidRDefault="00C75B36" w:rsidP="00C75B36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u w:val="single"/>
                <w:lang w:eastAsia="es-ES"/>
              </w:rPr>
            </w:pPr>
            <w:r w:rsidRPr="00C75B36">
              <w:rPr>
                <w:rFonts w:ascii="Calibri" w:hAnsi="Calibri" w:cs="Calibri"/>
                <w:bCs/>
                <w:i/>
                <w:sz w:val="18"/>
                <w:szCs w:val="18"/>
              </w:rPr>
              <w:t>(A ADJUNTAR A LA SOLICITUD</w:t>
            </w:r>
            <w:r w:rsidRPr="00C75B3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6133E14" w14:textId="72666E69" w:rsidR="001976D7" w:rsidRPr="00A102ED" w:rsidRDefault="001976D7" w:rsidP="001976D7">
            <w:pPr>
              <w:jc w:val="center"/>
              <w:rPr>
                <w:rFonts w:ascii="Calibri" w:eastAsia="Times New Roman" w:hAnsi="Calibri" w:cs="Calibri"/>
                <w:bCs/>
                <w:color w:val="444444"/>
                <w:u w:val="single"/>
                <w:lang w:eastAsia="es-ES"/>
              </w:rPr>
            </w:pPr>
            <w:r w:rsidRPr="00A102ED">
              <w:rPr>
                <w:rFonts w:ascii="Calibri" w:eastAsia="Times New Roman" w:hAnsi="Calibri" w:cs="Calibri"/>
                <w:bCs/>
                <w:color w:val="444444"/>
                <w:u w:val="single"/>
                <w:lang w:eastAsia="es-ES"/>
              </w:rPr>
              <w:t xml:space="preserve">Procedimiento </w:t>
            </w:r>
            <w:r w:rsidRPr="00A102ED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u w:val="single"/>
                <w:lang w:eastAsia="es-ES"/>
              </w:rPr>
              <w:t>3716</w:t>
            </w:r>
          </w:p>
        </w:tc>
      </w:tr>
    </w:tbl>
    <w:p w14:paraId="067DD63D" w14:textId="77777777" w:rsidR="00C75B36" w:rsidRPr="00C75B36" w:rsidRDefault="00C75B36" w:rsidP="00C75B36">
      <w:pPr>
        <w:rPr>
          <w:rFonts w:ascii="Calibri" w:hAnsi="Calibri" w:cs="Calibri"/>
        </w:rPr>
      </w:pPr>
    </w:p>
    <w:p w14:paraId="48C322A0" w14:textId="72C87B74" w:rsidR="00C75B36" w:rsidRPr="00C75B36" w:rsidRDefault="00C75B36" w:rsidP="00C75B36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="Calibri" w:hAnsi="Calibri" w:cs="Calibri"/>
        </w:rPr>
      </w:pPr>
      <w:proofErr w:type="gramStart"/>
      <w:r w:rsidRPr="00C75B36">
        <w:rPr>
          <w:rFonts w:ascii="Calibri" w:hAnsi="Calibri" w:cs="Calibri"/>
        </w:rPr>
        <w:t>D./</w:t>
      </w:r>
      <w:proofErr w:type="gramEnd"/>
      <w:r w:rsidRPr="00C75B36">
        <w:rPr>
          <w:rFonts w:ascii="Calibri" w:hAnsi="Calibri" w:cs="Calibri"/>
        </w:rPr>
        <w:t xml:space="preserve">Dª. ______________________________________________________________, con N.I.F. _______________, actuando en representación de la Comunidad de Propietarios _______________________________, con N.I.F. ____________, y cuyas facultades de representación acredito mediante </w:t>
      </w:r>
      <w:r w:rsidRPr="00C75B36">
        <w:rPr>
          <w:rFonts w:ascii="Calibri" w:hAnsi="Calibri" w:cs="Calibri"/>
          <w:i/>
          <w:sz w:val="18"/>
          <w:szCs w:val="18"/>
        </w:rPr>
        <w:t>(identificar documento de apoderamiento)</w:t>
      </w:r>
      <w:r w:rsidRPr="00C75B36">
        <w:rPr>
          <w:rFonts w:ascii="Calibri" w:hAnsi="Calibri" w:cs="Calibri"/>
        </w:rPr>
        <w:t xml:space="preserve"> _________________________________________________________________________.</w:t>
      </w:r>
    </w:p>
    <w:p w14:paraId="011439E2" w14:textId="77777777" w:rsidR="00C75B36" w:rsidRPr="00C75B36" w:rsidRDefault="00C75B36" w:rsidP="00C75B36">
      <w:pPr>
        <w:ind w:firstLine="360"/>
        <w:rPr>
          <w:rFonts w:ascii="Calibri" w:eastAsia="Times New Roman" w:hAnsi="Calibri" w:cs="Calibri"/>
          <w:b/>
          <w:color w:val="00000A"/>
          <w:lang w:eastAsia="es-ES"/>
        </w:rPr>
      </w:pPr>
    </w:p>
    <w:p w14:paraId="7FFD39D6" w14:textId="77777777" w:rsidR="00C75B36" w:rsidRPr="00C75B36" w:rsidRDefault="00C75B36" w:rsidP="00C75B36">
      <w:pPr>
        <w:ind w:firstLine="360"/>
        <w:rPr>
          <w:rFonts w:ascii="Calibri" w:eastAsia="Times New Roman" w:hAnsi="Calibri" w:cs="Calibri"/>
          <w:b/>
          <w:color w:val="00000A"/>
          <w:lang w:eastAsia="es-ES"/>
        </w:rPr>
      </w:pPr>
    </w:p>
    <w:p w14:paraId="30A0C36D" w14:textId="77777777" w:rsidR="00C75B36" w:rsidRPr="00C75B36" w:rsidRDefault="00C75B36" w:rsidP="00C75B36">
      <w:pPr>
        <w:ind w:firstLine="360"/>
        <w:rPr>
          <w:rFonts w:ascii="Calibri" w:eastAsia="Times New Roman" w:hAnsi="Calibri" w:cs="Calibri"/>
          <w:b/>
          <w:lang w:eastAsia="es-ES"/>
        </w:rPr>
      </w:pPr>
      <w:r w:rsidRPr="00C75B36">
        <w:rPr>
          <w:rFonts w:ascii="Calibri" w:eastAsia="Times New Roman" w:hAnsi="Calibri" w:cs="Calibri"/>
          <w:b/>
          <w:color w:val="00000A"/>
          <w:lang w:eastAsia="es-ES"/>
        </w:rPr>
        <w:t>DECLARO</w:t>
      </w:r>
      <w:r w:rsidRPr="00C75B36">
        <w:rPr>
          <w:rFonts w:ascii="Calibri" w:eastAsia="Times New Roman" w:hAnsi="Calibri" w:cs="Calibri"/>
          <w:b/>
          <w:lang w:eastAsia="es-ES"/>
        </w:rPr>
        <w:t xml:space="preserve"> BAJO MI RESPONSABILIDAD:</w:t>
      </w:r>
    </w:p>
    <w:p w14:paraId="2275F535" w14:textId="77777777" w:rsidR="00C75B36" w:rsidRPr="00C75B36" w:rsidRDefault="00C75B36" w:rsidP="00C75B36">
      <w:pPr>
        <w:ind w:firstLine="360"/>
        <w:rPr>
          <w:rFonts w:ascii="Calibri" w:eastAsia="Times New Roman" w:hAnsi="Calibri" w:cs="Calibri"/>
          <w:b/>
          <w:lang w:eastAsia="es-ES"/>
        </w:rPr>
      </w:pPr>
    </w:p>
    <w:p w14:paraId="224CA61B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rPr>
          <w:rFonts w:ascii="Calibri" w:hAnsi="Calibri" w:cs="Calibri"/>
        </w:rPr>
      </w:pPr>
      <w:r w:rsidRPr="00C75B36">
        <w:rPr>
          <w:rFonts w:ascii="Calibri" w:hAnsi="Calibri" w:cs="Calibri"/>
        </w:rPr>
        <w:t xml:space="preserve">Que la Comunidad a la cual represento está debidamente constituida mediante </w:t>
      </w:r>
      <w:r w:rsidRPr="00C75B36">
        <w:rPr>
          <w:rFonts w:ascii="Calibri" w:hAnsi="Calibri" w:cs="Calibri"/>
          <w:i/>
          <w:sz w:val="18"/>
          <w:szCs w:val="18"/>
        </w:rPr>
        <w:t>(identificar documento de constitución)</w:t>
      </w:r>
      <w:r w:rsidRPr="00C75B36">
        <w:rPr>
          <w:rFonts w:ascii="Calibri" w:hAnsi="Calibri" w:cs="Calibri"/>
        </w:rPr>
        <w:t xml:space="preserve"> ___________________________________________________________________.</w:t>
      </w:r>
    </w:p>
    <w:p w14:paraId="718D27F5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Que a la fecha de esta declaración responsable tengo vigentes los poderes y facultades de actuación en representación de la citada Comunidad, manifestando que los mismos no se encuentran revocados, modificados ni limitados.</w:t>
      </w:r>
    </w:p>
    <w:p w14:paraId="4F42CD27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 xml:space="preserve">Que la referida Comunidad de propietarios posee </w:t>
      </w:r>
      <w:r w:rsidRPr="00C75B36">
        <w:rPr>
          <w:rFonts w:ascii="Calibri" w:hAnsi="Calibri" w:cs="Calibri"/>
          <w:b/>
        </w:rPr>
        <w:t xml:space="preserve">residencia fiscal en España, y así mismo que la poseen cada uno de sus miembros beneficiarios </w:t>
      </w:r>
      <w:proofErr w:type="spellStart"/>
      <w:r w:rsidRPr="00C75B36">
        <w:rPr>
          <w:rFonts w:ascii="Calibri" w:hAnsi="Calibri" w:cs="Calibri"/>
          <w:b/>
        </w:rPr>
        <w:t>individualizadamente</w:t>
      </w:r>
      <w:proofErr w:type="spellEnd"/>
      <w:r w:rsidRPr="00C75B36">
        <w:rPr>
          <w:rFonts w:ascii="Calibri" w:hAnsi="Calibri" w:cs="Calibri"/>
          <w:b/>
        </w:rPr>
        <w:t>.</w:t>
      </w:r>
    </w:p>
    <w:p w14:paraId="50C5216A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Que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14:paraId="359FCDF4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Que no concurren en la comunidad ninguna de las circunstancias enumeradas en el artículo 13, apartados 2 y 3, de la Ley 38/2003, de 17 de noviembre, General de Subvenciones, que se recoge en la orden de convocatoria.</w:t>
      </w:r>
    </w:p>
    <w:p w14:paraId="4EACD970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Que se halla al corriente en el pago de obligaciones por reintegro de subvenciones, en los términos previstos en el artículo 25 del Real Decreto 887/2006, de 21 de julio.</w:t>
      </w:r>
    </w:p>
    <w:p w14:paraId="581E88AF" w14:textId="77777777" w:rsidR="00C75B36" w:rsidRPr="00C75B36" w:rsidRDefault="00C75B36" w:rsidP="00C75B36">
      <w:pPr>
        <w:numPr>
          <w:ilvl w:val="0"/>
          <w:numId w:val="3"/>
        </w:numPr>
        <w:spacing w:before="120" w:after="120"/>
        <w:ind w:left="71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Que no está sujeta a una orden de recuperación por declaración de la Comisión de ayuda ilegal e incompatible, según el Reglamento (UE) 651/2014, de 17 de junio de 2014.</w:t>
      </w:r>
    </w:p>
    <w:p w14:paraId="2BDC45C0" w14:textId="52333263" w:rsidR="00F53832" w:rsidRDefault="00C75B36" w:rsidP="00F53832">
      <w:pPr>
        <w:numPr>
          <w:ilvl w:val="0"/>
          <w:numId w:val="3"/>
        </w:numPr>
        <w:spacing w:before="120" w:beforeAutospacing="1" w:afterAutospacing="1"/>
        <w:ind w:left="717"/>
        <w:jc w:val="both"/>
        <w:rPr>
          <w:rFonts w:ascii="Calibri" w:hAnsi="Calibri" w:cs="Calibri"/>
        </w:rPr>
      </w:pPr>
      <w:r w:rsidRPr="00C75B36">
        <w:rPr>
          <w:rFonts w:ascii="Calibri" w:eastAsia="Times New Roman" w:hAnsi="Calibri" w:cs="Calibri"/>
          <w:lang w:eastAsia="es-ES"/>
        </w:rPr>
        <w:t>No haber solicitado o recibido otras ayudas para la misma actuación o finalidad</w:t>
      </w:r>
      <w:r w:rsidRPr="00C75B36">
        <w:rPr>
          <w:rFonts w:ascii="Calibri" w:hAnsi="Calibri" w:cs="Calibri"/>
        </w:rPr>
        <w:t xml:space="preserve"> </w:t>
      </w:r>
      <w:r w:rsidR="00FD6296">
        <w:rPr>
          <w:rFonts w:ascii="Calibri" w:hAnsi="Calibri" w:cs="Calibri"/>
        </w:rPr>
        <w:t>que cubran los mismos costes</w:t>
      </w:r>
    </w:p>
    <w:p w14:paraId="6C91F5E1" w14:textId="7DF609AF" w:rsidR="00144B1D" w:rsidRPr="00F53832" w:rsidRDefault="00144B1D" w:rsidP="00F53832">
      <w:pPr>
        <w:numPr>
          <w:ilvl w:val="0"/>
          <w:numId w:val="3"/>
        </w:numPr>
        <w:spacing w:before="120" w:beforeAutospacing="1" w:afterAutospacing="1"/>
        <w:ind w:left="71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 xml:space="preserve">Si </w:t>
      </w: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3692A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pt;height:11.25pt" o:ole="">
            <v:imagedata r:id="rId8" o:title=""/>
          </v:shape>
          <w:control r:id="rId9" w:name="CheckBox1112" w:shapeid="_x0000_i1029"/>
        </w:object>
      </w:r>
      <w:r w:rsidRPr="00D401A4">
        <w:rPr>
          <w:rFonts w:ascii="Calibri" w:hAnsi="Calibri" w:cs="Calibri"/>
        </w:rPr>
        <w:t xml:space="preserve"> / No</w:t>
      </w: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323310E3">
          <v:shape id="_x0000_i1031" type="#_x0000_t75" style="width:15pt;height:11.25pt" o:ole="">
            <v:imagedata r:id="rId8" o:title=""/>
          </v:shape>
          <w:control r:id="rId10" w:name="CheckBox1113" w:shapeid="_x0000_i1031"/>
        </w:object>
      </w:r>
      <w:r w:rsidRPr="00D401A4">
        <w:rPr>
          <w:rFonts w:ascii="Calibri" w:eastAsia="Times New Roman" w:hAnsi="Calibri" w:cs="Calibri"/>
          <w:lang w:eastAsia="es-ES"/>
        </w:rPr>
        <w:t>haber solicitado o recibido otras ayudas para la misma actuación o finalidad que</w:t>
      </w:r>
      <w:r>
        <w:rPr>
          <w:rFonts w:ascii="Calibri" w:eastAsia="Times New Roman" w:hAnsi="Calibri" w:cs="Calibri"/>
          <w:lang w:eastAsia="es-ES"/>
        </w:rPr>
        <w:t xml:space="preserve"> cubran</w:t>
      </w:r>
      <w:r w:rsidRPr="00D401A4">
        <w:rPr>
          <w:rFonts w:ascii="Calibri" w:eastAsia="Times New Roman" w:hAnsi="Calibri" w:cs="Calibri"/>
          <w:lang w:eastAsia="es-ES"/>
        </w:rPr>
        <w:t xml:space="preserve"> </w:t>
      </w:r>
      <w:r w:rsidRPr="00D401A4">
        <w:rPr>
          <w:rFonts w:ascii="Calibri" w:eastAsia="Times New Roman" w:hAnsi="Calibri" w:cs="Calibri"/>
          <w:u w:val="single"/>
          <w:lang w:eastAsia="es-ES"/>
        </w:rPr>
        <w:t>costes distintos</w:t>
      </w:r>
      <w:r w:rsidRPr="00D401A4">
        <w:rPr>
          <w:rFonts w:ascii="Calibri" w:eastAsia="Times New Roman" w:hAnsi="Calibri" w:cs="Calibri"/>
          <w:lang w:eastAsia="es-ES"/>
        </w:rPr>
        <w:t xml:space="preserve"> conforme al Artículo 19. Compatibilidad de las ayudas del Real Decreto 691/2021</w:t>
      </w:r>
      <w:r>
        <w:rPr>
          <w:rFonts w:ascii="Calibri" w:eastAsia="Times New Roman" w:hAnsi="Calibri" w:cs="Calibri"/>
          <w:lang w:eastAsia="es-ES"/>
        </w:rPr>
        <w:t>, en cuyo caso se detallan en el A</w:t>
      </w:r>
      <w:r w:rsidRPr="00D401A4">
        <w:rPr>
          <w:rFonts w:ascii="Calibri" w:eastAsia="Times New Roman" w:hAnsi="Calibri" w:cs="Calibri"/>
          <w:lang w:eastAsia="es-ES"/>
        </w:rPr>
        <w:t xml:space="preserve">nexo </w:t>
      </w:r>
      <w:bookmarkStart w:id="0" w:name="_GoBack"/>
      <w:bookmarkEnd w:id="0"/>
      <w:r w:rsidRPr="00D401A4">
        <w:rPr>
          <w:rFonts w:ascii="Calibri" w:eastAsia="Times New Roman" w:hAnsi="Calibri" w:cs="Calibri"/>
          <w:lang w:eastAsia="es-ES"/>
        </w:rPr>
        <w:t>I de esta declaración responsable</w:t>
      </w:r>
    </w:p>
    <w:p w14:paraId="19967A6F" w14:textId="129C1CC6" w:rsidR="00C75B36" w:rsidRPr="00153F43" w:rsidRDefault="00C75B36" w:rsidP="00144B1D">
      <w:pPr>
        <w:spacing w:after="120"/>
        <w:ind w:left="357"/>
        <w:jc w:val="both"/>
        <w:rPr>
          <w:rFonts w:ascii="Calibri" w:hAnsi="Calibri" w:cs="Calibri"/>
        </w:rPr>
      </w:pPr>
      <w:r w:rsidRPr="00C75B36">
        <w:rPr>
          <w:rFonts w:ascii="Calibri" w:hAnsi="Calibri" w:cs="Calibri"/>
        </w:rPr>
        <w:t>Lo que firmo a efectos de la participación en el procedimiento y con sometimiento íntegro de la entidad/sociedad a la convocatoria del programa PREE</w:t>
      </w:r>
      <w:r w:rsidR="00A102ED">
        <w:rPr>
          <w:rFonts w:ascii="Calibri" w:hAnsi="Calibri" w:cs="Calibri"/>
        </w:rPr>
        <w:t xml:space="preserve"> 5000</w:t>
      </w:r>
      <w:r w:rsidRPr="00C75B36">
        <w:rPr>
          <w:rFonts w:ascii="Calibri" w:hAnsi="Calibri" w:cs="Calibri"/>
        </w:rPr>
        <w:t xml:space="preserve"> - Región de Murcia.</w:t>
      </w:r>
    </w:p>
    <w:p w14:paraId="3CE3B1B1" w14:textId="77777777" w:rsidR="00C75B36" w:rsidRPr="00C75B36" w:rsidRDefault="00C75B36" w:rsidP="00C75B36">
      <w:pPr>
        <w:tabs>
          <w:tab w:val="left" w:pos="1335"/>
        </w:tabs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0624A414" w14:textId="68D28C1E" w:rsidR="00FD6296" w:rsidRDefault="00C75B36" w:rsidP="00C75B36">
      <w:pPr>
        <w:ind w:left="426"/>
        <w:rPr>
          <w:rFonts w:ascii="Calibri" w:hAnsi="Calibri" w:cs="Calibri"/>
          <w:i/>
          <w:sz w:val="20"/>
          <w:szCs w:val="20"/>
          <w:lang w:val="es-ES_tradnl"/>
        </w:rPr>
      </w:pPr>
      <w:r w:rsidRPr="00C75B36">
        <w:rPr>
          <w:rFonts w:ascii="Calibri" w:hAnsi="Calibri" w:cs="Calibri"/>
          <w:b/>
          <w:i/>
          <w:sz w:val="20"/>
          <w:szCs w:val="20"/>
          <w:lang w:val="es-ES_tradnl"/>
        </w:rPr>
        <w:t>NOTA:</w:t>
      </w:r>
      <w:r w:rsidRPr="00C75B36">
        <w:rPr>
          <w:rFonts w:ascii="Calibri" w:hAnsi="Calibri" w:cs="Calibri"/>
          <w:i/>
          <w:sz w:val="20"/>
          <w:szCs w:val="20"/>
          <w:lang w:val="es-ES_tradnl"/>
        </w:rPr>
        <w:t xml:space="preserve"> El presente documento deberá presentarse mediante </w:t>
      </w:r>
      <w:r w:rsidRPr="00C75B36">
        <w:rPr>
          <w:rFonts w:ascii="Calibri" w:hAnsi="Calibri" w:cs="Calibri"/>
          <w:b/>
          <w:i/>
          <w:sz w:val="20"/>
          <w:szCs w:val="20"/>
          <w:lang w:val="es-ES_tradnl"/>
        </w:rPr>
        <w:t>trámite telemático</w:t>
      </w:r>
      <w:r w:rsidRPr="00C75B36">
        <w:rPr>
          <w:rFonts w:ascii="Calibri" w:hAnsi="Calibri" w:cs="Calibri"/>
          <w:i/>
          <w:sz w:val="20"/>
          <w:szCs w:val="20"/>
          <w:lang w:val="es-ES_tradnl"/>
        </w:rPr>
        <w:t xml:space="preserve">, careciendo de validez sin </w:t>
      </w:r>
      <w:r w:rsidRPr="00C75B36">
        <w:rPr>
          <w:rFonts w:ascii="Calibri" w:hAnsi="Calibri" w:cs="Calibri"/>
          <w:b/>
          <w:i/>
          <w:sz w:val="20"/>
          <w:szCs w:val="20"/>
          <w:lang w:val="es-ES_tradnl"/>
        </w:rPr>
        <w:t>FIRMA ELECTRÓNICA RECONOCIDA INTEGRADA</w:t>
      </w:r>
      <w:r w:rsidRPr="00C75B36">
        <w:rPr>
          <w:rFonts w:ascii="Calibri" w:hAnsi="Calibri" w:cs="Calibri"/>
          <w:i/>
          <w:sz w:val="20"/>
          <w:szCs w:val="20"/>
          <w:lang w:val="es-ES_tradnl"/>
        </w:rPr>
        <w:t xml:space="preserve"> del declarante.</w:t>
      </w:r>
    </w:p>
    <w:p w14:paraId="7056533B" w14:textId="77777777" w:rsidR="00FD6296" w:rsidRDefault="00FD6296">
      <w:pPr>
        <w:rPr>
          <w:rFonts w:ascii="Calibri" w:hAnsi="Calibri" w:cs="Calibri"/>
          <w:i/>
          <w:sz w:val="20"/>
          <w:szCs w:val="20"/>
          <w:lang w:val="es-ES_tradnl"/>
        </w:rPr>
      </w:pPr>
      <w:r>
        <w:rPr>
          <w:rFonts w:ascii="Calibri" w:hAnsi="Calibri" w:cs="Calibri"/>
          <w:i/>
          <w:sz w:val="20"/>
          <w:szCs w:val="20"/>
          <w:lang w:val="es-ES_tradnl"/>
        </w:rPr>
        <w:br w:type="page"/>
      </w:r>
    </w:p>
    <w:p w14:paraId="3169D2F3" w14:textId="450C6F42" w:rsidR="00A102ED" w:rsidRDefault="00A102ED" w:rsidP="00A102ED">
      <w:pPr>
        <w:jc w:val="center"/>
        <w:rPr>
          <w:rFonts w:ascii="Calibri" w:hAnsi="Calibri" w:cs="Calibri"/>
          <w:b/>
        </w:rPr>
      </w:pPr>
      <w:r w:rsidRPr="00A102ED">
        <w:rPr>
          <w:rFonts w:ascii="Calibri" w:hAnsi="Calibri" w:cs="Calibri"/>
          <w:b/>
        </w:rPr>
        <w:lastRenderedPageBreak/>
        <w:t>ANEXO I. OTRAS AYUDAS PARA LA MISMA FINALIDAD</w:t>
      </w:r>
    </w:p>
    <w:p w14:paraId="714F21E4" w14:textId="77777777" w:rsidR="00C85A79" w:rsidRDefault="00C85A79" w:rsidP="00A102ED">
      <w:pPr>
        <w:jc w:val="center"/>
        <w:rPr>
          <w:rFonts w:ascii="Calibri" w:hAnsi="Calibri" w:cs="Calibri"/>
          <w:b/>
        </w:rPr>
      </w:pPr>
    </w:p>
    <w:p w14:paraId="71C2838E" w14:textId="15C2B00F" w:rsidR="00C85A79" w:rsidRDefault="00C85A79" w:rsidP="00C85A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Conforme al </w:t>
      </w:r>
      <w:r w:rsidRPr="00C85A79">
        <w:rPr>
          <w:rFonts w:ascii="Arial" w:hAnsi="Arial" w:cs="Arial"/>
          <w:color w:val="000000"/>
          <w:sz w:val="20"/>
          <w:szCs w:val="20"/>
        </w:rPr>
        <w:t xml:space="preserve">Artículo 19.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Compatibilidad de las ayudas</w:t>
      </w:r>
      <w:r>
        <w:rPr>
          <w:rFonts w:ascii="Calibri" w:eastAsia="Times New Roman" w:hAnsi="Calibri" w:cs="Calibri"/>
          <w:bCs/>
          <w:lang w:eastAsia="es-ES"/>
        </w:rPr>
        <w:t xml:space="preserve"> del</w:t>
      </w:r>
      <w:r w:rsidRPr="00A102ED">
        <w:rPr>
          <w:rFonts w:ascii="Calibri" w:eastAsia="Times New Roman" w:hAnsi="Calibri" w:cs="Calibri"/>
          <w:bCs/>
          <w:lang w:eastAsia="es-ES"/>
        </w:rPr>
        <w:t xml:space="preserve"> </w:t>
      </w:r>
      <w:r>
        <w:rPr>
          <w:rFonts w:ascii="Calibri" w:eastAsia="Times New Roman" w:hAnsi="Calibri" w:cs="Calibri"/>
          <w:bCs/>
          <w:lang w:eastAsia="es-ES"/>
        </w:rPr>
        <w:t xml:space="preserve">Real </w:t>
      </w:r>
      <w:r w:rsidRPr="00A102ED">
        <w:rPr>
          <w:rFonts w:ascii="Calibri" w:eastAsia="Times New Roman" w:hAnsi="Calibri" w:cs="Calibri"/>
          <w:bCs/>
          <w:lang w:eastAsia="es-ES"/>
        </w:rPr>
        <w:t>Decreto 691/2021, de 3 de agosto,</w:t>
      </w:r>
      <w:r w:rsidRPr="00C75B36">
        <w:rPr>
          <w:rFonts w:ascii="Calibri" w:hAnsi="Calibri" w:cs="Calibri"/>
        </w:rPr>
        <w:t xml:space="preserve"> regulador del programa</w:t>
      </w:r>
      <w:r>
        <w:rPr>
          <w:rFonts w:ascii="Calibri" w:hAnsi="Calibri" w:cs="Calibri"/>
        </w:rPr>
        <w:t>:</w:t>
      </w:r>
    </w:p>
    <w:p w14:paraId="3317E57B" w14:textId="77777777" w:rsidR="00C85A79" w:rsidRPr="00C85A79" w:rsidRDefault="00C85A79" w:rsidP="00C85A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D41048" w14:textId="2B097588" w:rsidR="00C85A79" w:rsidRDefault="00C85A79" w:rsidP="00C85A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85A79">
        <w:rPr>
          <w:rFonts w:ascii="Arial" w:hAnsi="Arial" w:cs="Arial"/>
          <w:color w:val="000000"/>
          <w:sz w:val="20"/>
          <w:szCs w:val="20"/>
        </w:rPr>
        <w:t xml:space="preserve">Las ayudas serán compatibles con cualquier otra ayuda de otros programas o instrumentos de cualesquiera administraciones públicas u organismos o entes públicos, nacionales o internacionales, particularmente de la Unión Europea, </w:t>
      </w:r>
      <w:r w:rsidRPr="00C85A79">
        <w:rPr>
          <w:rFonts w:ascii="Arial" w:hAnsi="Arial" w:cs="Arial"/>
          <w:b/>
          <w:color w:val="000000"/>
          <w:sz w:val="20"/>
          <w:szCs w:val="20"/>
        </w:rPr>
        <w:t>en tanto que dicha ayuda no cubra los mismos costes</w:t>
      </w:r>
      <w:r w:rsidRPr="00C85A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5D4D">
        <w:rPr>
          <w:rFonts w:ascii="Arial" w:hAnsi="Arial" w:cs="Arial"/>
          <w:color w:val="000000"/>
          <w:sz w:val="20"/>
          <w:szCs w:val="20"/>
        </w:rPr>
        <w:t>y que, de forma acumulada, no se superen los límites establecidos por el Reglamento (UE) n.º 651/2014, de 17 de junio de</w:t>
      </w:r>
      <w:r w:rsidRPr="00C85A79">
        <w:rPr>
          <w:rFonts w:ascii="Arial" w:hAnsi="Arial" w:cs="Arial"/>
          <w:color w:val="000000"/>
          <w:sz w:val="20"/>
          <w:szCs w:val="20"/>
        </w:rPr>
        <w:t xml:space="preserve"> 2014, para aquellos destinatarios finales que sean empresas o realicen alguna actividad económica, por la que ofrezcan bienes y/o servicios en el mercado.</w:t>
      </w:r>
    </w:p>
    <w:p w14:paraId="24EE9D9A" w14:textId="77777777" w:rsidR="00C85A79" w:rsidRDefault="00C85A79" w:rsidP="00C85A79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C85A79" w14:paraId="5B2C20E9" w14:textId="77777777" w:rsidTr="002B5D4D">
        <w:tc>
          <w:tcPr>
            <w:tcW w:w="2122" w:type="dxa"/>
          </w:tcPr>
          <w:p w14:paraId="7361EC72" w14:textId="7BF12E83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Entidad concedente</w:t>
            </w:r>
          </w:p>
        </w:tc>
        <w:tc>
          <w:tcPr>
            <w:tcW w:w="2268" w:type="dxa"/>
          </w:tcPr>
          <w:p w14:paraId="0EB8B572" w14:textId="46C31834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Programa</w:t>
            </w:r>
            <w:r w:rsidR="0002321B">
              <w:rPr>
                <w:rFonts w:ascii="Calibri" w:hAnsi="Calibri" w:cs="Calibri"/>
                <w:b/>
              </w:rPr>
              <w:t xml:space="preserve"> de ayudas</w:t>
            </w:r>
          </w:p>
        </w:tc>
        <w:tc>
          <w:tcPr>
            <w:tcW w:w="3605" w:type="dxa"/>
          </w:tcPr>
          <w:p w14:paraId="00437E4A" w14:textId="28688594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Descripción del coste </w:t>
            </w:r>
          </w:p>
        </w:tc>
        <w:tc>
          <w:tcPr>
            <w:tcW w:w="2462" w:type="dxa"/>
          </w:tcPr>
          <w:p w14:paraId="5F159CC5" w14:textId="7448D035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Importe</w:t>
            </w:r>
          </w:p>
        </w:tc>
      </w:tr>
      <w:tr w:rsidR="00C85A79" w14:paraId="1731E982" w14:textId="77777777" w:rsidTr="002B5D4D">
        <w:tc>
          <w:tcPr>
            <w:tcW w:w="2122" w:type="dxa"/>
          </w:tcPr>
          <w:p w14:paraId="46F76156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14:paraId="1B5E0027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5" w:type="dxa"/>
          </w:tcPr>
          <w:p w14:paraId="07263AEF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14:paraId="00389ED4" w14:textId="385099BA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85A79" w14:paraId="66ECB92E" w14:textId="77777777" w:rsidTr="002B5D4D">
        <w:tc>
          <w:tcPr>
            <w:tcW w:w="2122" w:type="dxa"/>
          </w:tcPr>
          <w:p w14:paraId="70D7E66F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14:paraId="25B0201A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5" w:type="dxa"/>
          </w:tcPr>
          <w:p w14:paraId="4AC6FDE9" w14:textId="77777777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14:paraId="70CC4129" w14:textId="60AF93D3" w:rsidR="00C85A79" w:rsidRDefault="00C85A79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05467" w14:paraId="638E5070" w14:textId="77777777" w:rsidTr="002B5D4D">
        <w:tc>
          <w:tcPr>
            <w:tcW w:w="2122" w:type="dxa"/>
          </w:tcPr>
          <w:p w14:paraId="21428E32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14:paraId="1155D8E0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5" w:type="dxa"/>
          </w:tcPr>
          <w:p w14:paraId="256DD282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14:paraId="0131837F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05467" w14:paraId="1A4C56C0" w14:textId="77777777" w:rsidTr="002B5D4D">
        <w:tc>
          <w:tcPr>
            <w:tcW w:w="2122" w:type="dxa"/>
          </w:tcPr>
          <w:p w14:paraId="42BB5796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14:paraId="281BF1BB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5" w:type="dxa"/>
          </w:tcPr>
          <w:p w14:paraId="53155D69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14:paraId="75AD741C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05467" w14:paraId="792BF33D" w14:textId="77777777" w:rsidTr="002B5D4D">
        <w:tc>
          <w:tcPr>
            <w:tcW w:w="2122" w:type="dxa"/>
          </w:tcPr>
          <w:p w14:paraId="663B040C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14:paraId="0117207F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5" w:type="dxa"/>
          </w:tcPr>
          <w:p w14:paraId="6F465D55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14:paraId="797784BB" w14:textId="77777777" w:rsidR="00305467" w:rsidRDefault="00305467" w:rsidP="00C85A79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120E373" w14:textId="77777777" w:rsidR="00C85A79" w:rsidRPr="00A102ED" w:rsidRDefault="00C85A79" w:rsidP="00C85A79">
      <w:pPr>
        <w:jc w:val="both"/>
        <w:rPr>
          <w:rFonts w:ascii="Calibri" w:hAnsi="Calibri" w:cs="Calibri"/>
          <w:b/>
        </w:rPr>
      </w:pPr>
    </w:p>
    <w:p w14:paraId="43CE8C78" w14:textId="77777777" w:rsidR="00A102ED" w:rsidRPr="00A102ED" w:rsidRDefault="00A102ED" w:rsidP="00A102ED">
      <w:pPr>
        <w:jc w:val="center"/>
        <w:rPr>
          <w:rFonts w:ascii="Calibri" w:hAnsi="Calibri" w:cs="Calibri"/>
          <w:b/>
        </w:rPr>
      </w:pPr>
    </w:p>
    <w:p w14:paraId="36432ED6" w14:textId="3B84C5CD" w:rsidR="00A102ED" w:rsidRPr="00A102ED" w:rsidRDefault="00A102ED" w:rsidP="00153F43">
      <w:pPr>
        <w:ind w:left="708"/>
        <w:rPr>
          <w:rFonts w:ascii="Calibri" w:eastAsia="Times New Roman" w:hAnsi="Calibri" w:cs="Calibri"/>
          <w:sz w:val="18"/>
          <w:szCs w:val="18"/>
          <w:lang w:eastAsia="es-ES"/>
        </w:rPr>
      </w:pPr>
      <w:r w:rsidRPr="00A102ED">
        <w:rPr>
          <w:rFonts w:ascii="Calibri" w:eastAsia="Times New Roman" w:hAnsi="Calibri" w:cs="Calibri"/>
          <w:i/>
          <w:sz w:val="20"/>
          <w:szCs w:val="20"/>
          <w:lang w:eastAsia="es-ES"/>
        </w:rPr>
        <w:t>(</w:t>
      </w:r>
      <w:r w:rsidR="00153F43">
        <w:rPr>
          <w:rFonts w:ascii="Calibri" w:eastAsia="Times New Roman" w:hAnsi="Calibri" w:cs="Calibri"/>
          <w:i/>
          <w:sz w:val="20"/>
          <w:szCs w:val="20"/>
          <w:lang w:eastAsia="es-ES"/>
        </w:rPr>
        <w:t xml:space="preserve">Solo si se </w:t>
      </w:r>
      <w:r w:rsidR="00153F43" w:rsidRPr="00C75B36">
        <w:rPr>
          <w:rFonts w:ascii="Calibri" w:eastAsia="Times New Roman" w:hAnsi="Calibri" w:cs="Calibri"/>
          <w:lang w:eastAsia="es-ES"/>
        </w:rPr>
        <w:t>solicitado o recibido otras ayudas para la misma actuación o finalidad</w:t>
      </w:r>
      <w:r w:rsidR="00153F43" w:rsidRPr="00305467">
        <w:rPr>
          <w:rFonts w:ascii="Calibri" w:eastAsia="Times New Roman" w:hAnsi="Calibri" w:cs="Calibri"/>
          <w:lang w:eastAsia="es-ES"/>
        </w:rPr>
        <w:t xml:space="preserve"> que cubran </w:t>
      </w:r>
      <w:r w:rsidR="00153F43" w:rsidRPr="00305467">
        <w:rPr>
          <w:rFonts w:ascii="Calibri" w:eastAsia="Times New Roman" w:hAnsi="Calibri" w:cs="Calibri"/>
          <w:u w:val="single"/>
          <w:lang w:eastAsia="es-ES"/>
        </w:rPr>
        <w:t>costes distintos</w:t>
      </w:r>
      <w:r w:rsidR="00153F43">
        <w:rPr>
          <w:rFonts w:ascii="Calibri" w:eastAsia="Times New Roman" w:hAnsi="Calibri" w:cs="Calibri"/>
          <w:i/>
          <w:sz w:val="20"/>
          <w:szCs w:val="20"/>
          <w:lang w:eastAsia="es-ES"/>
        </w:rPr>
        <w:t>)</w:t>
      </w:r>
      <w:r w:rsidR="00153F43" w:rsidRPr="00A102E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</w:p>
    <w:p w14:paraId="79657876" w14:textId="77777777" w:rsidR="001976D7" w:rsidRPr="00A102ED" w:rsidRDefault="001976D7" w:rsidP="00A102ED">
      <w:pPr>
        <w:jc w:val="center"/>
        <w:rPr>
          <w:rFonts w:ascii="Calibri" w:eastAsia="Times New Roman" w:hAnsi="Calibri" w:cs="Calibri"/>
          <w:color w:val="00000A"/>
          <w:u w:val="single"/>
          <w:lang w:eastAsia="es-ES"/>
        </w:rPr>
      </w:pPr>
    </w:p>
    <w:sectPr w:rsidR="001976D7" w:rsidRPr="00A102ED" w:rsidSect="00362DC2">
      <w:headerReference w:type="default" r:id="rId11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F2E6" w14:textId="77777777" w:rsidR="00E44B2C" w:rsidRDefault="00E44B2C" w:rsidP="00C77BA3">
      <w:r>
        <w:separator/>
      </w:r>
    </w:p>
  </w:endnote>
  <w:endnote w:type="continuationSeparator" w:id="0">
    <w:p w14:paraId="185FBB5D" w14:textId="77777777" w:rsidR="00E44B2C" w:rsidRDefault="00E44B2C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F570" w14:textId="77777777" w:rsidR="00E44B2C" w:rsidRDefault="00E44B2C" w:rsidP="00C77BA3">
      <w:r>
        <w:separator/>
      </w:r>
    </w:p>
  </w:footnote>
  <w:footnote w:type="continuationSeparator" w:id="0">
    <w:p w14:paraId="5C6C2270" w14:textId="77777777" w:rsidR="00E44B2C" w:rsidRDefault="00E44B2C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974"/>
      <w:gridCol w:w="2547"/>
    </w:tblGrid>
    <w:tr w:rsidR="00411270" w14:paraId="30CB9764" w14:textId="77777777" w:rsidTr="00243F43">
      <w:trPr>
        <w:trHeight w:val="972"/>
      </w:trPr>
      <w:tc>
        <w:tcPr>
          <w:tcW w:w="2830" w:type="dxa"/>
          <w:vMerge w:val="restart"/>
        </w:tcPr>
        <w:p w14:paraId="7D7FE437" w14:textId="77777777" w:rsidR="00411270" w:rsidRDefault="00411270" w:rsidP="00E51B0D">
          <w:pPr>
            <w:pStyle w:val="Encabezado"/>
            <w:rPr>
              <w:noProof/>
              <w:lang w:eastAsia="es-ES"/>
            </w:rPr>
          </w:pPr>
        </w:p>
        <w:p w14:paraId="057113EF" w14:textId="28309471" w:rsidR="00411270" w:rsidRDefault="00411270" w:rsidP="000A6C2D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6ABB8193" wp14:editId="3666CC07">
                <wp:extent cx="1517782" cy="635206"/>
                <wp:effectExtent l="0" t="0" r="635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F2040E" w14:textId="49001EE0" w:rsidR="00411270" w:rsidRDefault="00411270" w:rsidP="00371894"/>
        <w:p w14:paraId="24AD5F4D" w14:textId="26F44042" w:rsidR="00411270" w:rsidRPr="00371894" w:rsidRDefault="00411270" w:rsidP="00371894"/>
      </w:tc>
      <w:tc>
        <w:tcPr>
          <w:tcW w:w="3974" w:type="dxa"/>
        </w:tcPr>
        <w:p w14:paraId="5E166468" w14:textId="79F68E52" w:rsidR="00411270" w:rsidRDefault="00411270" w:rsidP="00243F43">
          <w:pPr>
            <w:pStyle w:val="Encabezado"/>
            <w:jc w:val="center"/>
          </w:pPr>
        </w:p>
      </w:tc>
      <w:tc>
        <w:tcPr>
          <w:tcW w:w="2547" w:type="dxa"/>
          <w:vMerge w:val="restart"/>
        </w:tcPr>
        <w:p w14:paraId="26DC79BE" w14:textId="13B25A3E" w:rsidR="00411270" w:rsidRPr="00D908EA" w:rsidRDefault="00411270" w:rsidP="00D908EA">
          <w:pPr>
            <w:tabs>
              <w:tab w:val="left" w:pos="990"/>
            </w:tabs>
          </w:pPr>
        </w:p>
        <w:p w14:paraId="302F3885" w14:textId="01B6E4F7" w:rsidR="00411270" w:rsidRPr="00D908EA" w:rsidRDefault="00411270" w:rsidP="000A6C2D">
          <w:r>
            <w:rPr>
              <w:noProof/>
              <w:lang w:eastAsia="es-ES"/>
            </w:rPr>
            <w:drawing>
              <wp:inline distT="0" distB="0" distL="0" distR="0" wp14:anchorId="187F5E33" wp14:editId="424516DE">
                <wp:extent cx="618892" cy="84582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24" cy="863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11270" w14:paraId="5ABB9976" w14:textId="77777777" w:rsidTr="00243F43">
      <w:trPr>
        <w:trHeight w:val="104"/>
      </w:trPr>
      <w:tc>
        <w:tcPr>
          <w:tcW w:w="2830" w:type="dxa"/>
          <w:vMerge/>
        </w:tcPr>
        <w:p w14:paraId="7F6A021E" w14:textId="77777777" w:rsidR="00411270" w:rsidRDefault="00411270" w:rsidP="00C508D7">
          <w:pPr>
            <w:pStyle w:val="Encabezado"/>
            <w:rPr>
              <w:noProof/>
            </w:rPr>
          </w:pPr>
        </w:p>
      </w:tc>
      <w:tc>
        <w:tcPr>
          <w:tcW w:w="3974" w:type="dxa"/>
        </w:tcPr>
        <w:p w14:paraId="20E02506" w14:textId="295764CA" w:rsidR="00411270" w:rsidRDefault="00411270" w:rsidP="00E51B0D">
          <w:pPr>
            <w:pStyle w:val="Encabezado"/>
            <w:rPr>
              <w:noProof/>
            </w:rPr>
          </w:pPr>
        </w:p>
        <w:p w14:paraId="18C25EC5" w14:textId="77777777" w:rsidR="00411270" w:rsidRPr="00371894" w:rsidRDefault="00411270" w:rsidP="00371894">
          <w:pPr>
            <w:jc w:val="center"/>
          </w:pPr>
        </w:p>
      </w:tc>
      <w:tc>
        <w:tcPr>
          <w:tcW w:w="2547" w:type="dxa"/>
          <w:vMerge/>
        </w:tcPr>
        <w:p w14:paraId="51F90EDA" w14:textId="77777777" w:rsidR="00411270" w:rsidRDefault="00411270">
          <w:pPr>
            <w:pStyle w:val="Encabezado"/>
            <w:rPr>
              <w:noProof/>
            </w:rPr>
          </w:pPr>
        </w:p>
      </w:tc>
    </w:tr>
    <w:tr w:rsidR="00411270" w14:paraId="44D8C00E" w14:textId="77777777" w:rsidTr="00243F43">
      <w:tc>
        <w:tcPr>
          <w:tcW w:w="9351" w:type="dxa"/>
          <w:gridSpan w:val="3"/>
        </w:tcPr>
        <w:p w14:paraId="77A30A8D" w14:textId="320ED927" w:rsidR="00411270" w:rsidRPr="00ED4433" w:rsidRDefault="00411270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</w:p>
      </w:tc>
    </w:tr>
  </w:tbl>
  <w:p w14:paraId="1131878D" w14:textId="2ADCCD1F" w:rsidR="00411270" w:rsidRDefault="00411270" w:rsidP="00FD62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A418F0"/>
    <w:multiLevelType w:val="hybridMultilevel"/>
    <w:tmpl w:val="5B982FF6"/>
    <w:lvl w:ilvl="0" w:tplc="6BAC4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1201F"/>
    <w:rsid w:val="0001262D"/>
    <w:rsid w:val="000150B7"/>
    <w:rsid w:val="00021CCE"/>
    <w:rsid w:val="0002321B"/>
    <w:rsid w:val="0003000C"/>
    <w:rsid w:val="00047415"/>
    <w:rsid w:val="000522E4"/>
    <w:rsid w:val="000645E8"/>
    <w:rsid w:val="0007355E"/>
    <w:rsid w:val="00081FD2"/>
    <w:rsid w:val="0009196F"/>
    <w:rsid w:val="00092629"/>
    <w:rsid w:val="000A6C2D"/>
    <w:rsid w:val="000D69C6"/>
    <w:rsid w:val="000D6EB2"/>
    <w:rsid w:val="000F0132"/>
    <w:rsid w:val="00144B1D"/>
    <w:rsid w:val="00153F43"/>
    <w:rsid w:val="0016075B"/>
    <w:rsid w:val="001807DC"/>
    <w:rsid w:val="00187D8C"/>
    <w:rsid w:val="001976D7"/>
    <w:rsid w:val="001C4F23"/>
    <w:rsid w:val="001C622B"/>
    <w:rsid w:val="001C67F3"/>
    <w:rsid w:val="001C680C"/>
    <w:rsid w:val="001D3D9C"/>
    <w:rsid w:val="001F1100"/>
    <w:rsid w:val="001F44B7"/>
    <w:rsid w:val="00202051"/>
    <w:rsid w:val="00226F13"/>
    <w:rsid w:val="00243A4A"/>
    <w:rsid w:val="00243F43"/>
    <w:rsid w:val="00245410"/>
    <w:rsid w:val="0027321E"/>
    <w:rsid w:val="002738D7"/>
    <w:rsid w:val="00296374"/>
    <w:rsid w:val="002B5D4D"/>
    <w:rsid w:val="002E451D"/>
    <w:rsid w:val="0030310D"/>
    <w:rsid w:val="00305467"/>
    <w:rsid w:val="00305C9A"/>
    <w:rsid w:val="003135BB"/>
    <w:rsid w:val="003220EF"/>
    <w:rsid w:val="00336B6B"/>
    <w:rsid w:val="00357795"/>
    <w:rsid w:val="00362DC2"/>
    <w:rsid w:val="00371894"/>
    <w:rsid w:val="003A1E97"/>
    <w:rsid w:val="003C7E48"/>
    <w:rsid w:val="003F30F9"/>
    <w:rsid w:val="004036E7"/>
    <w:rsid w:val="00411270"/>
    <w:rsid w:val="004113BF"/>
    <w:rsid w:val="00445AA8"/>
    <w:rsid w:val="00463389"/>
    <w:rsid w:val="00464D87"/>
    <w:rsid w:val="004A1B5A"/>
    <w:rsid w:val="004B4AF5"/>
    <w:rsid w:val="005030A1"/>
    <w:rsid w:val="00514AC8"/>
    <w:rsid w:val="00537108"/>
    <w:rsid w:val="00583058"/>
    <w:rsid w:val="00594B3A"/>
    <w:rsid w:val="005B7E09"/>
    <w:rsid w:val="005E0568"/>
    <w:rsid w:val="00645D99"/>
    <w:rsid w:val="0065127A"/>
    <w:rsid w:val="00664C63"/>
    <w:rsid w:val="006C7843"/>
    <w:rsid w:val="006C7A2A"/>
    <w:rsid w:val="006D093E"/>
    <w:rsid w:val="006E0E00"/>
    <w:rsid w:val="006E3A41"/>
    <w:rsid w:val="006F455E"/>
    <w:rsid w:val="0071009B"/>
    <w:rsid w:val="00731953"/>
    <w:rsid w:val="00733BC2"/>
    <w:rsid w:val="00761C39"/>
    <w:rsid w:val="007704B6"/>
    <w:rsid w:val="00875B7C"/>
    <w:rsid w:val="008B138F"/>
    <w:rsid w:val="008B7798"/>
    <w:rsid w:val="008D1820"/>
    <w:rsid w:val="008D4EFC"/>
    <w:rsid w:val="008E44F9"/>
    <w:rsid w:val="008F1442"/>
    <w:rsid w:val="008F6913"/>
    <w:rsid w:val="00906113"/>
    <w:rsid w:val="00913308"/>
    <w:rsid w:val="00915AC6"/>
    <w:rsid w:val="00922E26"/>
    <w:rsid w:val="009525CE"/>
    <w:rsid w:val="009619AA"/>
    <w:rsid w:val="009637B3"/>
    <w:rsid w:val="00964E9F"/>
    <w:rsid w:val="00966A0F"/>
    <w:rsid w:val="00976260"/>
    <w:rsid w:val="00983D5D"/>
    <w:rsid w:val="009C75BA"/>
    <w:rsid w:val="009E3C4F"/>
    <w:rsid w:val="009F68EE"/>
    <w:rsid w:val="009F7D80"/>
    <w:rsid w:val="00A102ED"/>
    <w:rsid w:val="00A313CD"/>
    <w:rsid w:val="00A512C1"/>
    <w:rsid w:val="00B324EC"/>
    <w:rsid w:val="00B6055E"/>
    <w:rsid w:val="00B916BF"/>
    <w:rsid w:val="00BA1C3E"/>
    <w:rsid w:val="00BC54EF"/>
    <w:rsid w:val="00C16321"/>
    <w:rsid w:val="00C26CFF"/>
    <w:rsid w:val="00C508D7"/>
    <w:rsid w:val="00C61EB7"/>
    <w:rsid w:val="00C74E93"/>
    <w:rsid w:val="00C75B36"/>
    <w:rsid w:val="00C77BA3"/>
    <w:rsid w:val="00C85A79"/>
    <w:rsid w:val="00CA0343"/>
    <w:rsid w:val="00CE6F72"/>
    <w:rsid w:val="00D16FF3"/>
    <w:rsid w:val="00D86B59"/>
    <w:rsid w:val="00D908EA"/>
    <w:rsid w:val="00DA0626"/>
    <w:rsid w:val="00DA7068"/>
    <w:rsid w:val="00DB4B9D"/>
    <w:rsid w:val="00E030E0"/>
    <w:rsid w:val="00E44B2C"/>
    <w:rsid w:val="00E51B0D"/>
    <w:rsid w:val="00E91D96"/>
    <w:rsid w:val="00EC363D"/>
    <w:rsid w:val="00ED4433"/>
    <w:rsid w:val="00ED5A58"/>
    <w:rsid w:val="00EE2763"/>
    <w:rsid w:val="00F4506A"/>
    <w:rsid w:val="00F53832"/>
    <w:rsid w:val="00F71DFB"/>
    <w:rsid w:val="00F875B0"/>
    <w:rsid w:val="00F92C4A"/>
    <w:rsid w:val="00F94445"/>
    <w:rsid w:val="00F9555C"/>
    <w:rsid w:val="00FA673C"/>
    <w:rsid w:val="00FB3A63"/>
    <w:rsid w:val="00FB5669"/>
    <w:rsid w:val="00FC7A49"/>
    <w:rsid w:val="00FD04A6"/>
    <w:rsid w:val="00FD5A7F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3-nfasis3">
    <w:name w:val="Grid Table 3 Accent 3"/>
    <w:basedOn w:val="Tablanormal"/>
    <w:uiPriority w:val="48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1clara-nfasis3">
    <w:name w:val="List Table 1 Light Accent 3"/>
    <w:basedOn w:val="Tablanormal"/>
    <w:uiPriority w:val="46"/>
    <w:rsid w:val="00EC3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36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4113BF"/>
  </w:style>
  <w:style w:type="paragraph" w:customStyle="1" w:styleId="parrafo">
    <w:name w:val="parraf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">
    <w:name w:val="firma_rey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">
    <w:name w:val="firma_ministr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zatabla">
    <w:name w:val="cabeza_tabl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partir">
    <w:name w:val="no_partir"/>
    <w:basedOn w:val="Fuentedeprrafopredeter"/>
    <w:rsid w:val="004113BF"/>
  </w:style>
  <w:style w:type="paragraph" w:styleId="NormalWeb">
    <w:name w:val="Normal (Web)"/>
    <w:basedOn w:val="Normal"/>
    <w:uiPriority w:val="99"/>
    <w:semiHidden/>
    <w:unhideWhenUsed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13BF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113BF"/>
    <w:pPr>
      <w:spacing w:after="100" w:line="259" w:lineRule="auto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113BF"/>
    <w:pPr>
      <w:spacing w:after="100" w:line="259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113BF"/>
    <w:pPr>
      <w:spacing w:after="100" w:line="259" w:lineRule="auto"/>
      <w:ind w:left="220"/>
    </w:pPr>
  </w:style>
  <w:style w:type="paragraph" w:styleId="Textoindependiente">
    <w:name w:val="Body Text"/>
    <w:basedOn w:val="Normal"/>
    <w:link w:val="TextoindependienteCar"/>
    <w:rsid w:val="0009196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9196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9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009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611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358C-E2C0-42A5-8325-C23A1A5A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9</cp:revision>
  <cp:lastPrinted>2021-03-17T09:03:00Z</cp:lastPrinted>
  <dcterms:created xsi:type="dcterms:W3CDTF">2021-11-17T12:39:00Z</dcterms:created>
  <dcterms:modified xsi:type="dcterms:W3CDTF">2021-11-23T10:45:00Z</dcterms:modified>
</cp:coreProperties>
</file>